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D" w:rsidRDefault="0058753D" w:rsidP="0058753D">
      <w:pPr>
        <w:pStyle w:val="Balk1"/>
        <w:shd w:val="clear" w:color="auto" w:fill="0098AA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aps/>
          <w:color w:val="FFFFFF"/>
          <w:sz w:val="79"/>
          <w:szCs w:val="79"/>
        </w:rPr>
      </w:pPr>
      <w:r w:rsidRPr="0058753D">
        <w:rPr>
          <w:rFonts w:ascii="inherit" w:hAnsi="inherit"/>
          <w:color w:val="FFFFFF"/>
          <w:sz w:val="79"/>
          <w:szCs w:val="79"/>
        </w:rPr>
        <w:t>E</w:t>
      </w:r>
      <w:r>
        <w:rPr>
          <w:rFonts w:ascii="Arial" w:hAnsi="Arial" w:cs="Arial"/>
          <w:b w:val="0"/>
          <w:bCs w:val="0"/>
          <w:caps/>
          <w:color w:val="FFFFFF"/>
          <w:sz w:val="79"/>
          <w:szCs w:val="79"/>
        </w:rPr>
        <w:t>ENTEGRASYON PAKETLERİ</w:t>
      </w:r>
    </w:p>
    <w:p w:rsidR="0058753D" w:rsidRPr="0058753D" w:rsidRDefault="0058753D" w:rsidP="0058753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FFFFFF"/>
          <w:kern w:val="36"/>
          <w:sz w:val="79"/>
          <w:szCs w:val="79"/>
          <w:lang w:eastAsia="tr-TR"/>
        </w:rPr>
      </w:pPr>
      <w:r>
        <w:rPr>
          <w:rFonts w:ascii="inherit" w:eastAsia="Times New Roman" w:hAnsi="inherit" w:cs="Times New Roman"/>
          <w:color w:val="FFFFFF"/>
          <w:kern w:val="36"/>
          <w:sz w:val="79"/>
          <w:szCs w:val="79"/>
          <w:lang w:eastAsia="tr-TR"/>
        </w:rPr>
        <w:t>NTEGRASYON PAKETLE</w:t>
      </w:r>
    </w:p>
    <w:p w:rsidR="0058753D" w:rsidRPr="0058753D" w:rsidRDefault="0058753D" w:rsidP="0058753D">
      <w:pPr>
        <w:shd w:val="clear" w:color="auto" w:fill="7B68EE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6"/>
          <w:szCs w:val="36"/>
          <w:lang w:eastAsia="tr-TR"/>
        </w:rPr>
      </w:pPr>
      <w:r w:rsidRPr="0058753D">
        <w:rPr>
          <w:rFonts w:ascii="inherit" w:eastAsia="Times New Roman" w:hAnsi="inherit" w:cs="Times New Roman"/>
          <w:b/>
          <w:bCs/>
          <w:color w:val="FFFFFF"/>
          <w:sz w:val="36"/>
          <w:szCs w:val="36"/>
          <w:lang w:eastAsia="tr-TR"/>
        </w:rPr>
        <w:t>MEGA</w:t>
      </w:r>
    </w:p>
    <w:p w:rsidR="0058753D" w:rsidRPr="0058753D" w:rsidRDefault="0058753D" w:rsidP="005875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tr-TR"/>
        </w:rPr>
      </w:pPr>
      <w:r>
        <w:rPr>
          <w:rFonts w:ascii="inherit" w:eastAsia="Times New Roman" w:hAnsi="inherit" w:cs="Times New Roman"/>
          <w:b/>
          <w:bCs/>
          <w:sz w:val="33"/>
          <w:szCs w:val="33"/>
          <w:bdr w:val="none" w:sz="0" w:space="0" w:color="auto" w:frame="1"/>
          <w:lang w:eastAsia="tr-TR"/>
        </w:rPr>
        <w:t>8</w:t>
      </w:r>
      <w:r w:rsidRPr="0058753D">
        <w:rPr>
          <w:rFonts w:ascii="inherit" w:eastAsia="Times New Roman" w:hAnsi="inherit" w:cs="Times New Roman"/>
          <w:b/>
          <w:bCs/>
          <w:sz w:val="33"/>
          <w:szCs w:val="33"/>
          <w:bdr w:val="none" w:sz="0" w:space="0" w:color="auto" w:frame="1"/>
          <w:lang w:eastAsia="tr-TR"/>
        </w:rPr>
        <w:t>00</w:t>
      </w:r>
      <w:r w:rsidRPr="0058753D">
        <w:rPr>
          <w:rFonts w:ascii="inherit" w:eastAsia="Times New Roman" w:hAnsi="inherit" w:cs="Times New Roman"/>
          <w:sz w:val="18"/>
          <w:szCs w:val="18"/>
          <w:lang w:eastAsia="tr-TR"/>
        </w:rPr>
        <w:t>₺/AY</w:t>
      </w:r>
    </w:p>
    <w:p w:rsidR="0058753D" w:rsidRPr="0058753D" w:rsidRDefault="0058753D" w:rsidP="0058753D">
      <w:pPr>
        <w:numPr>
          <w:ilvl w:val="0"/>
          <w:numId w:val="1"/>
        </w:numPr>
        <w:shd w:val="clear" w:color="auto" w:fill="0098AA"/>
        <w:spacing w:after="0" w:afterAutospacing="1" w:line="240" w:lineRule="auto"/>
        <w:ind w:left="-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58753D">
          <w:rPr>
            <w:rFonts w:ascii="inherit" w:eastAsia="Times New Roman" w:hAnsi="inherit" w:cs="Times New Roman"/>
            <w:caps/>
            <w:color w:val="FFFFFF"/>
            <w:sz w:val="17"/>
            <w:szCs w:val="17"/>
            <w:bdr w:val="none" w:sz="0" w:space="0" w:color="auto" w:frame="1"/>
            <w:lang w:eastAsia="tr-TR"/>
          </w:rPr>
          <w:t>SATIN AL</w:t>
        </w:r>
      </w:hyperlink>
    </w:p>
    <w:p w:rsidR="0058753D" w:rsidRPr="0058753D" w:rsidRDefault="0058753D" w:rsidP="0058753D">
      <w:pPr>
        <w:numPr>
          <w:ilvl w:val="0"/>
          <w:numId w:val="2"/>
        </w:numPr>
        <w:pBdr>
          <w:bottom w:val="single" w:sz="6" w:space="14" w:color="EEEEEE"/>
        </w:pBdr>
        <w:shd w:val="clear" w:color="auto" w:fill="FFFFFF"/>
        <w:spacing w:beforeAutospacing="1" w:after="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Senelik 8000 </w:t>
      </w:r>
      <w:r w:rsidRPr="005875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₺</w:t>
      </w:r>
    </w:p>
    <w:p w:rsidR="0058753D" w:rsidRPr="0058753D" w:rsidRDefault="0058753D" w:rsidP="0058753D">
      <w:pPr>
        <w:numPr>
          <w:ilvl w:val="0"/>
          <w:numId w:val="2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7 Entegrasyon</w:t>
      </w:r>
    </w:p>
    <w:p w:rsidR="0058753D" w:rsidRPr="0058753D" w:rsidRDefault="0058753D" w:rsidP="0058753D">
      <w:pPr>
        <w:numPr>
          <w:ilvl w:val="0"/>
          <w:numId w:val="2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Çoklu Pazaryeri Açılımı</w:t>
      </w:r>
    </w:p>
    <w:p w:rsidR="0058753D" w:rsidRPr="0058753D" w:rsidRDefault="0058753D" w:rsidP="0058753D">
      <w:pPr>
        <w:numPr>
          <w:ilvl w:val="0"/>
          <w:numId w:val="2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Tedarikçi XML Entegrasyonu</w:t>
      </w:r>
    </w:p>
    <w:p w:rsidR="0058753D" w:rsidRPr="0058753D" w:rsidRDefault="0058753D" w:rsidP="0058753D">
      <w:pPr>
        <w:shd w:val="clear" w:color="auto" w:fill="009999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6"/>
          <w:szCs w:val="36"/>
          <w:lang w:eastAsia="tr-TR"/>
        </w:rPr>
      </w:pPr>
      <w:r w:rsidRPr="0058753D">
        <w:rPr>
          <w:rFonts w:ascii="inherit" w:eastAsia="Times New Roman" w:hAnsi="inherit" w:cs="Times New Roman"/>
          <w:b/>
          <w:bCs/>
          <w:color w:val="FFFFFF"/>
          <w:sz w:val="36"/>
          <w:szCs w:val="36"/>
          <w:lang w:eastAsia="tr-TR"/>
        </w:rPr>
        <w:t>STANDARD</w:t>
      </w:r>
    </w:p>
    <w:p w:rsidR="0058753D" w:rsidRPr="0058753D" w:rsidRDefault="0058753D" w:rsidP="005875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tr-TR"/>
        </w:rPr>
      </w:pPr>
      <w:r>
        <w:rPr>
          <w:rFonts w:ascii="inherit" w:eastAsia="Times New Roman" w:hAnsi="inherit" w:cs="Times New Roman"/>
          <w:b/>
          <w:bCs/>
          <w:sz w:val="33"/>
          <w:szCs w:val="33"/>
          <w:bdr w:val="none" w:sz="0" w:space="0" w:color="auto" w:frame="1"/>
          <w:lang w:eastAsia="tr-TR"/>
        </w:rPr>
        <w:t>600</w:t>
      </w:r>
      <w:r w:rsidRPr="0058753D">
        <w:rPr>
          <w:rFonts w:ascii="inherit" w:eastAsia="Times New Roman" w:hAnsi="inherit" w:cs="Times New Roman"/>
          <w:sz w:val="18"/>
          <w:szCs w:val="18"/>
          <w:lang w:eastAsia="tr-TR"/>
        </w:rPr>
        <w:t>₺/AY</w:t>
      </w:r>
    </w:p>
    <w:p w:rsidR="0058753D" w:rsidRPr="0058753D" w:rsidRDefault="0058753D" w:rsidP="0058753D">
      <w:pPr>
        <w:numPr>
          <w:ilvl w:val="0"/>
          <w:numId w:val="3"/>
        </w:numPr>
        <w:shd w:val="clear" w:color="auto" w:fill="0098AA"/>
        <w:spacing w:after="0" w:afterAutospacing="1" w:line="240" w:lineRule="auto"/>
        <w:ind w:left="-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Pr="0058753D">
          <w:rPr>
            <w:rFonts w:ascii="inherit" w:eastAsia="Times New Roman" w:hAnsi="inherit" w:cs="Times New Roman"/>
            <w:caps/>
            <w:color w:val="FFFFFF"/>
            <w:sz w:val="17"/>
            <w:szCs w:val="17"/>
            <w:bdr w:val="none" w:sz="0" w:space="0" w:color="auto" w:frame="1"/>
            <w:lang w:eastAsia="tr-TR"/>
          </w:rPr>
          <w:t>SATIN AL</w:t>
        </w:r>
      </w:hyperlink>
    </w:p>
    <w:p w:rsidR="0058753D" w:rsidRPr="0058753D" w:rsidRDefault="0058753D" w:rsidP="0058753D">
      <w:pPr>
        <w:numPr>
          <w:ilvl w:val="0"/>
          <w:numId w:val="4"/>
        </w:numPr>
        <w:pBdr>
          <w:bottom w:val="single" w:sz="6" w:space="14" w:color="EEEEEE"/>
        </w:pBdr>
        <w:shd w:val="clear" w:color="auto" w:fill="FFFFFF"/>
        <w:spacing w:beforeAutospacing="1" w:after="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Senelik 6000 </w:t>
      </w:r>
      <w:r w:rsidRPr="005875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₺</w:t>
      </w:r>
    </w:p>
    <w:p w:rsidR="0058753D" w:rsidRPr="0058753D" w:rsidRDefault="0058753D" w:rsidP="0058753D">
      <w:pPr>
        <w:numPr>
          <w:ilvl w:val="0"/>
          <w:numId w:val="4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5 Entegrasyon</w:t>
      </w:r>
    </w:p>
    <w:p w:rsidR="0058753D" w:rsidRPr="0058753D" w:rsidRDefault="0058753D" w:rsidP="0058753D">
      <w:pPr>
        <w:numPr>
          <w:ilvl w:val="0"/>
          <w:numId w:val="4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Çoklu Pazaryeri Açılımı</w:t>
      </w:r>
    </w:p>
    <w:p w:rsidR="0058753D" w:rsidRPr="0058753D" w:rsidRDefault="0058753D" w:rsidP="0058753D">
      <w:pPr>
        <w:numPr>
          <w:ilvl w:val="0"/>
          <w:numId w:val="4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Tedarikçi XML Entegrasyonu</w:t>
      </w:r>
    </w:p>
    <w:p w:rsidR="0058753D" w:rsidRPr="0058753D" w:rsidRDefault="0058753D" w:rsidP="0058753D">
      <w:pPr>
        <w:shd w:val="clear" w:color="auto" w:fill="23A6D5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6"/>
          <w:szCs w:val="36"/>
          <w:lang w:eastAsia="tr-TR"/>
        </w:rPr>
      </w:pPr>
      <w:r w:rsidRPr="0058753D">
        <w:rPr>
          <w:rFonts w:ascii="inherit" w:eastAsia="Times New Roman" w:hAnsi="inherit" w:cs="Times New Roman"/>
          <w:b/>
          <w:bCs/>
          <w:color w:val="FFFFFF"/>
          <w:sz w:val="36"/>
          <w:szCs w:val="36"/>
          <w:lang w:eastAsia="tr-TR"/>
        </w:rPr>
        <w:t>ECO</w:t>
      </w:r>
    </w:p>
    <w:p w:rsidR="0058753D" w:rsidRPr="0058753D" w:rsidRDefault="0058753D" w:rsidP="005875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tr-TR"/>
        </w:rPr>
      </w:pPr>
      <w:r>
        <w:rPr>
          <w:rFonts w:ascii="inherit" w:eastAsia="Times New Roman" w:hAnsi="inherit" w:cs="Times New Roman"/>
          <w:b/>
          <w:bCs/>
          <w:sz w:val="33"/>
          <w:szCs w:val="33"/>
          <w:bdr w:val="none" w:sz="0" w:space="0" w:color="auto" w:frame="1"/>
          <w:lang w:eastAsia="tr-TR"/>
        </w:rPr>
        <w:t>400</w:t>
      </w:r>
      <w:r w:rsidRPr="0058753D">
        <w:rPr>
          <w:rFonts w:ascii="inherit" w:eastAsia="Times New Roman" w:hAnsi="inherit" w:cs="Times New Roman"/>
          <w:sz w:val="18"/>
          <w:szCs w:val="18"/>
          <w:lang w:eastAsia="tr-TR"/>
        </w:rPr>
        <w:t>₺/AY</w:t>
      </w:r>
    </w:p>
    <w:p w:rsidR="0058753D" w:rsidRPr="0058753D" w:rsidRDefault="0058753D" w:rsidP="0058753D">
      <w:pPr>
        <w:numPr>
          <w:ilvl w:val="0"/>
          <w:numId w:val="5"/>
        </w:numPr>
        <w:shd w:val="clear" w:color="auto" w:fill="0098AA"/>
        <w:spacing w:after="0" w:afterAutospacing="1" w:line="240" w:lineRule="auto"/>
        <w:ind w:left="-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Pr="0058753D">
          <w:rPr>
            <w:rFonts w:ascii="inherit" w:eastAsia="Times New Roman" w:hAnsi="inherit" w:cs="Times New Roman"/>
            <w:caps/>
            <w:color w:val="FFFFFF"/>
            <w:sz w:val="17"/>
            <w:szCs w:val="17"/>
            <w:bdr w:val="none" w:sz="0" w:space="0" w:color="auto" w:frame="1"/>
            <w:lang w:eastAsia="tr-TR"/>
          </w:rPr>
          <w:t>SATIN AL</w:t>
        </w:r>
      </w:hyperlink>
    </w:p>
    <w:p w:rsidR="0058753D" w:rsidRPr="0058753D" w:rsidRDefault="0058753D" w:rsidP="0058753D">
      <w:pPr>
        <w:numPr>
          <w:ilvl w:val="0"/>
          <w:numId w:val="6"/>
        </w:numPr>
        <w:pBdr>
          <w:bottom w:val="single" w:sz="6" w:space="14" w:color="EEEEEE"/>
        </w:pBdr>
        <w:shd w:val="clear" w:color="auto" w:fill="FFFFFF"/>
        <w:spacing w:beforeAutospacing="1" w:after="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Senelik 4</w:t>
      </w:r>
      <w:r w:rsidRPr="005875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000₺</w:t>
      </w:r>
    </w:p>
    <w:p w:rsidR="0058753D" w:rsidRPr="0058753D" w:rsidRDefault="0058753D" w:rsidP="0058753D">
      <w:pPr>
        <w:numPr>
          <w:ilvl w:val="0"/>
          <w:numId w:val="6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3 Entegrasyon</w:t>
      </w:r>
    </w:p>
    <w:p w:rsidR="0058753D" w:rsidRPr="0058753D" w:rsidRDefault="0058753D" w:rsidP="0058753D">
      <w:pPr>
        <w:numPr>
          <w:ilvl w:val="0"/>
          <w:numId w:val="6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Çoklu Pazaryeri Açılımı</w:t>
      </w:r>
    </w:p>
    <w:p w:rsidR="0058753D" w:rsidRPr="0058753D" w:rsidRDefault="0058753D" w:rsidP="0058753D">
      <w:pPr>
        <w:numPr>
          <w:ilvl w:val="0"/>
          <w:numId w:val="6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Tedarikçi XML Entegrasyonu</w:t>
      </w:r>
    </w:p>
    <w:p w:rsidR="0058753D" w:rsidRPr="0058753D" w:rsidRDefault="0058753D" w:rsidP="0058753D">
      <w:pPr>
        <w:shd w:val="clear" w:color="auto" w:fill="EE7752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36"/>
          <w:szCs w:val="36"/>
          <w:lang w:eastAsia="tr-TR"/>
        </w:rPr>
      </w:pPr>
      <w:r w:rsidRPr="0058753D">
        <w:rPr>
          <w:rFonts w:ascii="inherit" w:eastAsia="Times New Roman" w:hAnsi="inherit" w:cs="Times New Roman"/>
          <w:b/>
          <w:bCs/>
          <w:color w:val="FFFFFF"/>
          <w:sz w:val="36"/>
          <w:szCs w:val="36"/>
          <w:lang w:eastAsia="tr-TR"/>
        </w:rPr>
        <w:t>MINI</w:t>
      </w:r>
    </w:p>
    <w:p w:rsidR="0058753D" w:rsidRPr="0058753D" w:rsidRDefault="0058753D" w:rsidP="0058753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tr-TR"/>
        </w:rPr>
      </w:pPr>
      <w:r>
        <w:rPr>
          <w:rFonts w:ascii="inherit" w:eastAsia="Times New Roman" w:hAnsi="inherit" w:cs="Times New Roman"/>
          <w:b/>
          <w:bCs/>
          <w:sz w:val="33"/>
          <w:szCs w:val="33"/>
          <w:bdr w:val="none" w:sz="0" w:space="0" w:color="auto" w:frame="1"/>
          <w:lang w:eastAsia="tr-TR"/>
        </w:rPr>
        <w:t>2</w:t>
      </w:r>
      <w:r w:rsidRPr="0058753D">
        <w:rPr>
          <w:rFonts w:ascii="inherit" w:eastAsia="Times New Roman" w:hAnsi="inherit" w:cs="Times New Roman"/>
          <w:b/>
          <w:bCs/>
          <w:sz w:val="33"/>
          <w:szCs w:val="33"/>
          <w:bdr w:val="none" w:sz="0" w:space="0" w:color="auto" w:frame="1"/>
          <w:lang w:eastAsia="tr-TR"/>
        </w:rPr>
        <w:t>00</w:t>
      </w:r>
      <w:r w:rsidRPr="0058753D">
        <w:rPr>
          <w:rFonts w:ascii="inherit" w:eastAsia="Times New Roman" w:hAnsi="inherit" w:cs="Times New Roman"/>
          <w:sz w:val="18"/>
          <w:szCs w:val="18"/>
          <w:lang w:eastAsia="tr-TR"/>
        </w:rPr>
        <w:t>₺/AY</w:t>
      </w:r>
    </w:p>
    <w:p w:rsidR="0058753D" w:rsidRPr="0058753D" w:rsidRDefault="0058753D" w:rsidP="0058753D">
      <w:pPr>
        <w:numPr>
          <w:ilvl w:val="0"/>
          <w:numId w:val="7"/>
        </w:numPr>
        <w:shd w:val="clear" w:color="auto" w:fill="0098AA"/>
        <w:spacing w:after="0" w:afterAutospacing="1" w:line="240" w:lineRule="auto"/>
        <w:ind w:left="-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r w:rsidRPr="0058753D">
          <w:rPr>
            <w:rFonts w:ascii="inherit" w:eastAsia="Times New Roman" w:hAnsi="inherit" w:cs="Times New Roman"/>
            <w:caps/>
            <w:color w:val="FFFFFF"/>
            <w:sz w:val="17"/>
            <w:szCs w:val="17"/>
            <w:bdr w:val="none" w:sz="0" w:space="0" w:color="auto" w:frame="1"/>
            <w:lang w:eastAsia="tr-TR"/>
          </w:rPr>
          <w:t>SATIN AL</w:t>
        </w:r>
      </w:hyperlink>
    </w:p>
    <w:p w:rsidR="0058753D" w:rsidRPr="0058753D" w:rsidRDefault="0058753D" w:rsidP="0058753D">
      <w:pPr>
        <w:numPr>
          <w:ilvl w:val="0"/>
          <w:numId w:val="8"/>
        </w:numPr>
        <w:pBdr>
          <w:bottom w:val="single" w:sz="6" w:space="14" w:color="EEEEEE"/>
        </w:pBdr>
        <w:shd w:val="clear" w:color="auto" w:fill="FFFFFF"/>
        <w:spacing w:beforeAutospacing="1" w:after="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Senelik 2</w:t>
      </w:r>
      <w:r w:rsidRPr="005875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000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Pr="005875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₺</w:t>
      </w:r>
    </w:p>
    <w:p w:rsidR="0058753D" w:rsidRPr="0058753D" w:rsidRDefault="0058753D" w:rsidP="0058753D">
      <w:pPr>
        <w:numPr>
          <w:ilvl w:val="0"/>
          <w:numId w:val="8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1 Entegrasyon</w:t>
      </w:r>
    </w:p>
    <w:p w:rsidR="0058753D" w:rsidRPr="0058753D" w:rsidRDefault="0058753D" w:rsidP="0058753D">
      <w:pPr>
        <w:numPr>
          <w:ilvl w:val="0"/>
          <w:numId w:val="8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Tedarikçi XML Entegrasyonu</w:t>
      </w:r>
    </w:p>
    <w:p w:rsidR="0058753D" w:rsidRDefault="0058753D" w:rsidP="0058753D">
      <w:pPr>
        <w:numPr>
          <w:ilvl w:val="0"/>
          <w:numId w:val="8"/>
        </w:num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ind w:left="-15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58753D">
        <w:rPr>
          <w:rFonts w:ascii="Arial" w:eastAsia="Times New Roman" w:hAnsi="Arial" w:cs="Arial"/>
          <w:sz w:val="20"/>
          <w:szCs w:val="20"/>
          <w:lang w:eastAsia="tr-TR"/>
        </w:rPr>
        <w:t>Gelişmiş Raporlama</w:t>
      </w:r>
    </w:p>
    <w:p w:rsidR="0058753D" w:rsidRPr="0058753D" w:rsidRDefault="0058753D" w:rsidP="0058753D">
      <w:pPr>
        <w:pBdr>
          <w:bottom w:val="single" w:sz="6" w:space="14" w:color="EEEEEE"/>
        </w:pBd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58753D" w:rsidRPr="0058753D" w:rsidRDefault="0058753D" w:rsidP="005875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753D">
        <w:rPr>
          <w:rFonts w:ascii="Arial" w:eastAsia="Times New Roman" w:hAnsi="Arial" w:cs="Arial"/>
          <w:sz w:val="42"/>
          <w:szCs w:val="42"/>
          <w:bdr w:val="none" w:sz="0" w:space="0" w:color="auto" w:frame="1"/>
          <w:lang w:eastAsia="tr-TR"/>
        </w:rPr>
        <w:t>Profesyonel Çözümler</w:t>
      </w:r>
      <w:r w:rsidR="00BE185C">
        <w:rPr>
          <w:rFonts w:ascii="Arial" w:eastAsia="Times New Roman" w:hAnsi="Arial" w:cs="Arial"/>
          <w:sz w:val="42"/>
          <w:szCs w:val="42"/>
          <w:bdr w:val="none" w:sz="0" w:space="0" w:color="auto" w:frame="1"/>
          <w:lang w:eastAsia="tr-TR"/>
        </w:rPr>
        <w:t xml:space="preserve"> Ve Destek</w:t>
      </w:r>
    </w:p>
    <w:tbl>
      <w:tblPr>
        <w:tblW w:w="17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4"/>
        <w:gridCol w:w="761"/>
        <w:gridCol w:w="761"/>
        <w:gridCol w:w="2052"/>
        <w:gridCol w:w="761"/>
        <w:gridCol w:w="761"/>
      </w:tblGrid>
      <w:tr w:rsidR="009E6D0B" w:rsidRPr="0058753D" w:rsidTr="0058753D">
        <w:trPr>
          <w:trHeight w:val="79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8" w:space="0" w:color="A32362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FREE</w:t>
            </w:r>
          </w:p>
        </w:tc>
        <w:tc>
          <w:tcPr>
            <w:tcW w:w="0" w:type="auto"/>
            <w:tcBorders>
              <w:top w:val="single" w:sz="18" w:space="0" w:color="0097C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MINI</w:t>
            </w:r>
          </w:p>
        </w:tc>
        <w:tc>
          <w:tcPr>
            <w:tcW w:w="0" w:type="auto"/>
            <w:tcBorders>
              <w:top w:val="single" w:sz="18" w:space="0" w:color="0097C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ECO</w:t>
            </w:r>
          </w:p>
        </w:tc>
        <w:tc>
          <w:tcPr>
            <w:tcW w:w="0" w:type="auto"/>
            <w:tcBorders>
              <w:top w:val="single" w:sz="18" w:space="0" w:color="0097C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STANDARD</w:t>
            </w:r>
          </w:p>
        </w:tc>
        <w:tc>
          <w:tcPr>
            <w:tcW w:w="0" w:type="auto"/>
            <w:tcBorders>
              <w:top w:val="single" w:sz="18" w:space="0" w:color="0097C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MEGA</w:t>
            </w: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9E6D0B">
            <w:pPr>
              <w:pStyle w:val="Balk2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inherit" w:eastAsia="Times New Roman" w:hAnsi="inherit" w:cs="Times New Roman"/>
                <w:b/>
                <w:bCs/>
                <w:vanish/>
                <w:sz w:val="23"/>
                <w:szCs w:val="23"/>
                <w:bdr w:val="none" w:sz="0" w:space="0" w:color="auto" w:frame="1"/>
                <w:lang w:eastAsia="tr-TR"/>
              </w:rPr>
              <w:t>İLK YIL ÜCRETSİZ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inherit" w:eastAsia="Times New Roman" w:hAnsi="inherit" w:cs="Times New Roman"/>
                <w:b/>
                <w:bCs/>
                <w:vanish/>
                <w:sz w:val="27"/>
                <w:szCs w:val="27"/>
                <w:bdr w:val="none" w:sz="0" w:space="0" w:color="auto" w:frame="1"/>
                <w:lang w:eastAsia="tr-TR"/>
              </w:rPr>
              <w:t>100</w:t>
            </w: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tr-TR"/>
              </w:rPr>
              <w:t>200</w:t>
            </w: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inherit" w:eastAsia="Times New Roman" w:hAnsi="inherit" w:cs="Times New Roman"/>
                <w:b/>
                <w:bCs/>
                <w:vanish/>
                <w:sz w:val="27"/>
                <w:szCs w:val="27"/>
                <w:bdr w:val="none" w:sz="0" w:space="0" w:color="auto" w:frame="1"/>
                <w:lang w:eastAsia="tr-TR"/>
              </w:rPr>
              <w:t>350</w:t>
            </w: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inherit" w:eastAsia="Times New Roman" w:hAnsi="inherit" w:cs="Times New Roman"/>
                <w:b/>
                <w:bCs/>
                <w:vanish/>
                <w:sz w:val="27"/>
                <w:szCs w:val="27"/>
                <w:bdr w:val="none" w:sz="0" w:space="0" w:color="auto" w:frame="1"/>
                <w:lang w:eastAsia="tr-TR"/>
              </w:rPr>
              <w:t>500</w:t>
            </w: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₺</w:t>
            </w:r>
          </w:p>
        </w:tc>
      </w:tr>
      <w:tr w:rsidR="0058753D" w:rsidRPr="0058753D" w:rsidTr="0058753D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tr-TR"/>
              </w:rPr>
            </w:pPr>
            <w:r w:rsidRPr="0058753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tr-TR"/>
              </w:rPr>
              <w:t>Kolayca başlayın</w:t>
            </w: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9E6D0B">
            <w:pPr>
              <w:pStyle w:val="Balk2"/>
              <w:rPr>
                <w:rFonts w:eastAsia="Times New Roman"/>
                <w:lang w:eastAsia="tr-TR"/>
              </w:rPr>
            </w:pPr>
            <w:r w:rsidRPr="0058753D">
              <w:rPr>
                <w:rFonts w:eastAsia="Times New Roman"/>
                <w:lang w:eastAsia="tr-TR"/>
              </w:rPr>
              <w:t>Kurulum</w:t>
            </w:r>
            <w:r w:rsidR="009E6D0B">
              <w:rPr>
                <w:rFonts w:eastAsia="Times New Roman"/>
                <w:lang w:eastAsia="tr-TR"/>
              </w:rPr>
              <w:t xml:space="preserve">                           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Pazaryeri Sipariş Takibi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E-fatura Entegrasyonu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 tasarımı ve Sipariş Faturalama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Gelişmiş Raporlama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Stok takibi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Gelişmiş XML Çıktısı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Marketing XML Çıktısı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Sınırsız Destek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Kargo Etiketi Yazdırma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B2C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modülü</w:t>
            </w:r>
            <w:proofErr w:type="gramEnd"/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Entegrasyonu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Çoklu Pazaryeri Açılımı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Woocomerce</w:t>
            </w:r>
            <w:proofErr w:type="spellEnd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Entegrasyonu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  <w:tr w:rsidR="009E6D0B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Tedarikçi XML Entegrasyonu</w:t>
            </w:r>
            <w:r w:rsidR="009E6D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</w:t>
            </w:r>
            <w:r w:rsidR="009E6D0B">
              <w:rPr>
                <w:rFonts w:ascii="MS Gothic" w:eastAsia="MS Gothic" w:hAnsi="MS Gothic" w:cs="MS Gothic" w:hint="eastAsia"/>
                <w:color w:val="222222"/>
                <w:sz w:val="23"/>
                <w:szCs w:val="23"/>
                <w:shd w:val="clear" w:color="auto" w:fill="FFFFFF"/>
              </w:rPr>
              <w:t>✓</w:t>
            </w:r>
            <w:r w:rsidR="009E6D0B">
              <w:rPr>
                <w:rFonts w:ascii="Arimo" w:hAnsi="Arimo"/>
                <w:color w:val="222222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</w:tc>
      </w:tr>
    </w:tbl>
    <w:p w:rsidR="0058753D" w:rsidRDefault="0058753D" w:rsidP="0058753D">
      <w:pPr>
        <w:spacing w:after="0" w:line="240" w:lineRule="auto"/>
        <w:textAlignment w:val="baseline"/>
        <w:rPr>
          <w:rFonts w:ascii="Arial" w:eastAsia="Times New Roman" w:hAnsi="Arial" w:cs="Arial"/>
          <w:sz w:val="42"/>
          <w:szCs w:val="42"/>
          <w:bdr w:val="none" w:sz="0" w:space="0" w:color="auto" w:frame="1"/>
          <w:lang w:eastAsia="tr-TR"/>
        </w:rPr>
      </w:pPr>
    </w:p>
    <w:p w:rsidR="0058753D" w:rsidRPr="0058753D" w:rsidRDefault="0058753D" w:rsidP="005875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753D">
        <w:rPr>
          <w:rFonts w:ascii="Arial" w:eastAsia="Times New Roman" w:hAnsi="Arial" w:cs="Arial"/>
          <w:sz w:val="42"/>
          <w:szCs w:val="42"/>
          <w:bdr w:val="none" w:sz="0" w:space="0" w:color="auto" w:frame="1"/>
          <w:lang w:eastAsia="tr-TR"/>
        </w:rPr>
        <w:lastRenderedPageBreak/>
        <w:t>Ek Modüller</w:t>
      </w:r>
    </w:p>
    <w:tbl>
      <w:tblPr>
        <w:tblW w:w="17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5"/>
        <w:gridCol w:w="925"/>
        <w:gridCol w:w="3430"/>
      </w:tblGrid>
      <w:tr w:rsidR="00BE185C" w:rsidRPr="0058753D" w:rsidTr="0058753D">
        <w:trPr>
          <w:trHeight w:val="79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8" w:space="0" w:color="A32362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AYLIK</w:t>
            </w:r>
          </w:p>
        </w:tc>
        <w:tc>
          <w:tcPr>
            <w:tcW w:w="0" w:type="auto"/>
            <w:tcBorders>
              <w:top w:val="single" w:sz="18" w:space="0" w:color="0097C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YILLIK</w:t>
            </w:r>
          </w:p>
        </w:tc>
      </w:tr>
      <w:tr w:rsidR="00BE185C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Marketing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entegrasyonu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3.000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BE185C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Woocommerce</w:t>
            </w:r>
            <w:proofErr w:type="spellEnd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Entegrasyonu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2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1000 TL</w:t>
            </w:r>
          </w:p>
        </w:tc>
      </w:tr>
    </w:tbl>
    <w:p w:rsidR="009E6D0B" w:rsidRDefault="009E6D0B" w:rsidP="009E6D0B">
      <w:pPr>
        <w:spacing w:after="0" w:line="240" w:lineRule="auto"/>
        <w:textAlignment w:val="baseline"/>
        <w:rPr>
          <w:rFonts w:ascii="Arial" w:eastAsia="Times New Roman" w:hAnsi="Arial" w:cs="Arial"/>
          <w:sz w:val="42"/>
          <w:szCs w:val="42"/>
          <w:bdr w:val="none" w:sz="0" w:space="0" w:color="auto" w:frame="1"/>
          <w:lang w:eastAsia="tr-TR"/>
        </w:rPr>
      </w:pPr>
    </w:p>
    <w:p w:rsidR="0058753D" w:rsidRPr="0058753D" w:rsidRDefault="0058753D" w:rsidP="009E6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58753D">
        <w:rPr>
          <w:rFonts w:ascii="Arial" w:eastAsia="Times New Roman" w:hAnsi="Arial" w:cs="Arial"/>
          <w:sz w:val="42"/>
          <w:szCs w:val="42"/>
          <w:bdr w:val="none" w:sz="0" w:space="0" w:color="auto" w:frame="1"/>
          <w:lang w:eastAsia="tr-TR"/>
        </w:rPr>
        <w:t>E-İhracat Paketleri</w:t>
      </w:r>
    </w:p>
    <w:tbl>
      <w:tblPr>
        <w:tblW w:w="17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5"/>
        <w:gridCol w:w="1129"/>
        <w:gridCol w:w="4186"/>
      </w:tblGrid>
      <w:tr w:rsidR="0058753D" w:rsidRPr="0058753D" w:rsidTr="0058753D">
        <w:trPr>
          <w:trHeight w:val="79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8" w:space="0" w:color="A32362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AYLIK</w:t>
            </w:r>
          </w:p>
        </w:tc>
        <w:tc>
          <w:tcPr>
            <w:tcW w:w="0" w:type="auto"/>
            <w:tcBorders>
              <w:top w:val="single" w:sz="18" w:space="0" w:color="0097C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tr-TR"/>
              </w:rPr>
              <w:t>YILLIK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Amazon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3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Amazon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Amazon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İspanya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Amazon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Amazon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İngiltere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Amazon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Amerika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Amazon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İrlanda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Amazon </w:t>
            </w:r>
            <w:proofErr w:type="gram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Aliexpress</w:t>
            </w:r>
            <w:proofErr w:type="spell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150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Etsy</w:t>
            </w:r>
            <w:proofErr w:type="spell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150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Ebay</w:t>
            </w:r>
            <w:proofErr w:type="spellEnd"/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  <w:tr w:rsidR="0058753D" w:rsidRPr="0058753D" w:rsidTr="0058753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Bol.com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</w:t>
            </w:r>
            <w:r w:rsidR="00BE18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53D" w:rsidRPr="0058753D" w:rsidRDefault="0058753D" w:rsidP="0058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75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TL</w:t>
            </w:r>
          </w:p>
        </w:tc>
      </w:tr>
    </w:tbl>
    <w:p w:rsidR="0058753D" w:rsidRPr="0058753D" w:rsidRDefault="0058753D" w:rsidP="0058753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</w:pPr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>* 5.000 Ürüne kadar olan yüklemeler için geçerli olan fiyat listemizdir. 5.000 Ürün üstündeki fiyat tablomuz için Satış temsilcilerimiz ile iletişime geçebilirsiniz.</w:t>
      </w:r>
    </w:p>
    <w:p w:rsidR="0058753D" w:rsidRPr="0058753D" w:rsidRDefault="0058753D" w:rsidP="0058753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</w:pPr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* Marketing XML fiyatlarımız </w:t>
      </w:r>
      <w:proofErr w:type="spellStart"/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>facebook</w:t>
      </w:r>
      <w:proofErr w:type="spellEnd"/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 ve Google Marketing </w:t>
      </w:r>
      <w:proofErr w:type="gramStart"/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>entegrasyonu</w:t>
      </w:r>
      <w:proofErr w:type="gramEnd"/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 için geçerlidir.</w:t>
      </w:r>
    </w:p>
    <w:p w:rsidR="0058753D" w:rsidRPr="0058753D" w:rsidRDefault="0058753D" w:rsidP="0058753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</w:pPr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* </w:t>
      </w:r>
      <w:r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B2C </w:t>
      </w:r>
      <w:proofErr w:type="gramStart"/>
      <w:r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entegrasyonumuz </w:t>
      </w:r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 </w:t>
      </w:r>
      <w:proofErr w:type="spellStart"/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>Jettycart</w:t>
      </w:r>
      <w:proofErr w:type="spellEnd"/>
      <w:proofErr w:type="gramEnd"/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 ürünlerimiz ile birlikte çalışmaktadır. E-ticaret </w:t>
      </w:r>
      <w:proofErr w:type="gramStart"/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>entegrasyonu</w:t>
      </w:r>
      <w:proofErr w:type="gramEnd"/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 xml:space="preserve"> fiyatlaması ile ilgili Satış temsilcilerimiz ile iletişime geçebilirsiniz.</w:t>
      </w:r>
    </w:p>
    <w:p w:rsidR="0058753D" w:rsidRPr="0058753D" w:rsidRDefault="0058753D" w:rsidP="0058753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</w:pPr>
      <w:r w:rsidRPr="0058753D">
        <w:rPr>
          <w:rFonts w:ascii="inherit" w:eastAsia="Times New Roman" w:hAnsi="inherit" w:cs="Times New Roman"/>
          <w:spacing w:val="6"/>
          <w:sz w:val="20"/>
          <w:szCs w:val="20"/>
          <w:lang w:eastAsia="tr-TR"/>
        </w:rPr>
        <w:t>* Muhasebe Entegrasyonu Pazaryerinden gelen siparişlerin ERP programına aktarılmasını kapsamaktadır. Özel projeler için Satış temsilcilerimiz ile iletişime geçebilirsiniz.</w:t>
      </w:r>
    </w:p>
    <w:p w:rsidR="00305B01" w:rsidRDefault="00BE185C">
      <w:r>
        <w:t xml:space="preserve">SATIŞ TEMSİLCİSİ </w:t>
      </w:r>
      <w:r w:rsidR="0058753D">
        <w:t xml:space="preserve">EREN </w:t>
      </w:r>
      <w:proofErr w:type="gramStart"/>
      <w:r w:rsidR="0058753D">
        <w:t>DEDEKOÇ  05073748282</w:t>
      </w:r>
      <w:proofErr w:type="gramEnd"/>
      <w:r w:rsidR="0058753D">
        <w:t xml:space="preserve">  </w:t>
      </w:r>
      <w:hyperlink r:id="rId10" w:history="1">
        <w:r w:rsidR="0058753D" w:rsidRPr="00AA0138">
          <w:rPr>
            <w:rStyle w:val="Kpr"/>
          </w:rPr>
          <w:t>eren.dedekoc@modacizgi.com</w:t>
        </w:r>
      </w:hyperlink>
      <w:r w:rsidR="0058753D">
        <w:t xml:space="preserve"> </w:t>
      </w:r>
    </w:p>
    <w:sectPr w:rsidR="0030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B8E"/>
    <w:multiLevelType w:val="multilevel"/>
    <w:tmpl w:val="D3A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D4EFE"/>
    <w:multiLevelType w:val="multilevel"/>
    <w:tmpl w:val="47F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5379F"/>
    <w:multiLevelType w:val="multilevel"/>
    <w:tmpl w:val="FD3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E5B3F"/>
    <w:multiLevelType w:val="multilevel"/>
    <w:tmpl w:val="A16A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B5231"/>
    <w:multiLevelType w:val="multilevel"/>
    <w:tmpl w:val="E89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B1C71"/>
    <w:multiLevelType w:val="multilevel"/>
    <w:tmpl w:val="BE1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97470"/>
    <w:multiLevelType w:val="multilevel"/>
    <w:tmpl w:val="5A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A3D80"/>
    <w:multiLevelType w:val="multilevel"/>
    <w:tmpl w:val="412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C5E2E"/>
    <w:multiLevelType w:val="multilevel"/>
    <w:tmpl w:val="A0A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B44F0"/>
    <w:multiLevelType w:val="multilevel"/>
    <w:tmpl w:val="B5D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00"/>
    <w:rsid w:val="00133300"/>
    <w:rsid w:val="00305B01"/>
    <w:rsid w:val="0058753D"/>
    <w:rsid w:val="009E6D0B"/>
    <w:rsid w:val="00B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87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87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8753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8753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price-label-2">
    <w:name w:val="price-label-2"/>
    <w:basedOn w:val="Normal"/>
    <w:rsid w:val="0058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8753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8753D"/>
    <w:rPr>
      <w:b/>
      <w:bCs/>
    </w:rPr>
  </w:style>
  <w:style w:type="character" w:customStyle="1" w:styleId="fflight">
    <w:name w:val="fflight"/>
    <w:basedOn w:val="VarsaylanParagrafYazTipi"/>
    <w:rsid w:val="0058753D"/>
  </w:style>
  <w:style w:type="character" w:customStyle="1" w:styleId="txt-2">
    <w:name w:val="txt-2"/>
    <w:basedOn w:val="VarsaylanParagrafYazTipi"/>
    <w:rsid w:val="0058753D"/>
  </w:style>
  <w:style w:type="character" w:customStyle="1" w:styleId="txt-l">
    <w:name w:val="txt-l"/>
    <w:basedOn w:val="VarsaylanParagrafYazTipi"/>
    <w:rsid w:val="0058753D"/>
  </w:style>
  <w:style w:type="character" w:customStyle="1" w:styleId="Balk2Char">
    <w:name w:val="Başlık 2 Char"/>
    <w:basedOn w:val="VarsaylanParagrafYazTipi"/>
    <w:link w:val="Balk2"/>
    <w:uiPriority w:val="9"/>
    <w:rsid w:val="009E6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87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87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8753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8753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price-label-2">
    <w:name w:val="price-label-2"/>
    <w:basedOn w:val="Normal"/>
    <w:rsid w:val="0058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8753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8753D"/>
    <w:rPr>
      <w:b/>
      <w:bCs/>
    </w:rPr>
  </w:style>
  <w:style w:type="character" w:customStyle="1" w:styleId="fflight">
    <w:name w:val="fflight"/>
    <w:basedOn w:val="VarsaylanParagrafYazTipi"/>
    <w:rsid w:val="0058753D"/>
  </w:style>
  <w:style w:type="character" w:customStyle="1" w:styleId="txt-2">
    <w:name w:val="txt-2"/>
    <w:basedOn w:val="VarsaylanParagrafYazTipi"/>
    <w:rsid w:val="0058753D"/>
  </w:style>
  <w:style w:type="character" w:customStyle="1" w:styleId="txt-l">
    <w:name w:val="txt-l"/>
    <w:basedOn w:val="VarsaylanParagrafYazTipi"/>
    <w:rsid w:val="0058753D"/>
  </w:style>
  <w:style w:type="character" w:customStyle="1" w:styleId="Balk2Char">
    <w:name w:val="Başlık 2 Char"/>
    <w:basedOn w:val="VarsaylanParagrafYazTipi"/>
    <w:link w:val="Balk2"/>
    <w:uiPriority w:val="9"/>
    <w:rsid w:val="009E6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0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32918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53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48124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2397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0963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prof.com/tr/iletis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nectprof.com/tr/iletis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nectprof.com/tr/iletisi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en.dedekoc@modaciz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nectprof.com/tr/iletisi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2020-11-24T18:44:00Z</dcterms:created>
  <dcterms:modified xsi:type="dcterms:W3CDTF">2020-11-24T19:12:00Z</dcterms:modified>
</cp:coreProperties>
</file>